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93" w:rsidRDefault="00B37893" w:rsidP="00B37893">
      <w:pPr>
        <w:pStyle w:val="NormalWeb"/>
      </w:pPr>
      <w:bookmarkStart w:id="0" w:name="_GoBack"/>
      <w:bookmarkEnd w:id="0"/>
      <w:r>
        <w:rPr>
          <w:rStyle w:val="Strong"/>
        </w:rPr>
        <w:t>[Producer’s Letterhead]</w:t>
      </w:r>
    </w:p>
    <w:p w:rsidR="00BD4DCB" w:rsidRDefault="00B37893" w:rsidP="00222439">
      <w:pPr>
        <w:pStyle w:val="NormalWeb"/>
      </w:pPr>
      <w:r>
        <w:rPr>
          <w:rStyle w:val="Strong"/>
        </w:rPr>
        <w:t>Date:</w:t>
      </w:r>
      <w:r>
        <w:t xml:space="preserve"> [DD/MM/YYYY</w:t>
      </w:r>
      <w:proofErr w:type="gramStart"/>
      <w:r>
        <w:t>]</w:t>
      </w:r>
      <w:proofErr w:type="gramEnd"/>
      <w:r>
        <w:br/>
        <w:t>To,</w:t>
      </w:r>
      <w:r>
        <w:br/>
        <w:t>[Name of the Importer]</w:t>
      </w:r>
      <w:r w:rsidR="00222439">
        <w:tab/>
      </w:r>
      <w:r>
        <w:br/>
        <w:t>[Address of the Importer]</w:t>
      </w:r>
      <w:r w:rsidR="00222439">
        <w:tab/>
      </w:r>
      <w:r>
        <w:br/>
      </w:r>
    </w:p>
    <w:p w:rsidR="00B37893" w:rsidRPr="00BD4DCB" w:rsidRDefault="00B37893" w:rsidP="00BD4DCB">
      <w:pPr>
        <w:pStyle w:val="NormalWeb"/>
        <w:jc w:val="both"/>
        <w:rPr>
          <w:sz w:val="22"/>
          <w:szCs w:val="22"/>
        </w:rPr>
      </w:pPr>
      <w:r>
        <w:t xml:space="preserve">Subject: </w:t>
      </w:r>
      <w:r w:rsidR="00BD4DCB" w:rsidRPr="00BD4DCB">
        <w:rPr>
          <w:b/>
          <w:bCs/>
          <w:sz w:val="22"/>
          <w:szCs w:val="22"/>
        </w:rPr>
        <w:t>Letter of Commitment - Provision of Certified Reference Materials (CRMs) for Pesticide Products</w:t>
      </w:r>
    </w:p>
    <w:p w:rsidR="00B37893" w:rsidRDefault="00B37893" w:rsidP="00BD4DCB">
      <w:pPr>
        <w:pStyle w:val="NormalWeb"/>
        <w:jc w:val="both"/>
      </w:pPr>
      <w:r>
        <w:t>Dear [Importer’s Name],</w:t>
      </w:r>
    </w:p>
    <w:p w:rsidR="00B37893" w:rsidRDefault="00B37893" w:rsidP="00BD4DCB">
      <w:pPr>
        <w:pStyle w:val="NormalWeb"/>
        <w:jc w:val="both"/>
      </w:pPr>
      <w:r>
        <w:t xml:space="preserve">This letter serves as a formal commitment from </w:t>
      </w:r>
      <w:r>
        <w:rPr>
          <w:rStyle w:val="Strong"/>
        </w:rPr>
        <w:t>[Producer's Name]</w:t>
      </w:r>
      <w:r>
        <w:t xml:space="preserve">, located at </w:t>
      </w:r>
      <w:r>
        <w:rPr>
          <w:rStyle w:val="Strong"/>
        </w:rPr>
        <w:t>[Producer's Full Address]</w:t>
      </w:r>
      <w:r>
        <w:t>, in connection with the supply of the following pesticide(s) intended for import into Nepal:</w:t>
      </w:r>
    </w:p>
    <w:p w:rsidR="00B37893" w:rsidRDefault="00B37893" w:rsidP="00BD4DCB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Product Name(s):</w:t>
      </w:r>
      <w:r>
        <w:t xml:space="preserve"> [List all relevant pesticide products]</w:t>
      </w:r>
    </w:p>
    <w:p w:rsidR="00B37893" w:rsidRDefault="00B37893" w:rsidP="00BD4DCB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Active Ingredient(s):</w:t>
      </w:r>
      <w:r>
        <w:t xml:space="preserve"> [List the active ingredients]</w:t>
      </w:r>
    </w:p>
    <w:p w:rsidR="00B37893" w:rsidRDefault="00B37893" w:rsidP="00BD4DCB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Formulation Type:</w:t>
      </w:r>
      <w:r>
        <w:t xml:space="preserve"> [e.g., EC, SC, WP, etc.]</w:t>
      </w:r>
    </w:p>
    <w:p w:rsidR="00B37893" w:rsidRDefault="00B37893" w:rsidP="00BD4DCB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 xml:space="preserve">Registration </w:t>
      </w:r>
      <w:r w:rsidR="00BD4DCB">
        <w:rPr>
          <w:rStyle w:val="Strong"/>
          <w:rFonts w:cstheme="minorBidi"/>
        </w:rPr>
        <w:t xml:space="preserve">No. </w:t>
      </w:r>
      <w:r>
        <w:rPr>
          <w:rStyle w:val="Strong"/>
        </w:rPr>
        <w:t>(</w:t>
      </w:r>
      <w:r w:rsidR="00BD4DCB">
        <w:rPr>
          <w:rStyle w:val="Strong"/>
        </w:rPr>
        <w:t>country of production</w:t>
      </w:r>
      <w:r>
        <w:rPr>
          <w:rStyle w:val="Strong"/>
        </w:rPr>
        <w:t>):</w:t>
      </w:r>
      <w:r>
        <w:t xml:space="preserve"> [Provide</w:t>
      </w:r>
      <w:r w:rsidR="00C6565B">
        <w:t>d by Competent Authority for pesticide Registration</w:t>
      </w:r>
      <w:r>
        <w:t>]</w:t>
      </w:r>
    </w:p>
    <w:p w:rsidR="00B37893" w:rsidRDefault="00B37893" w:rsidP="00BD4DCB">
      <w:pPr>
        <w:pStyle w:val="NormalWeb"/>
        <w:ind w:right="-180"/>
        <w:jc w:val="both"/>
      </w:pPr>
      <w:r>
        <w:t xml:space="preserve">In accordance with the regulatory requirements of the </w:t>
      </w:r>
      <w:r>
        <w:rPr>
          <w:rStyle w:val="Strong"/>
        </w:rPr>
        <w:t>Plant Quarantine and Pesticide Management Centre (PQPMC), Government of Nepal</w:t>
      </w:r>
      <w:r>
        <w:t xml:space="preserve">, we hereby </w:t>
      </w:r>
      <w:r w:rsidR="00CD52F8">
        <w:t xml:space="preserve">fully </w:t>
      </w:r>
      <w:r>
        <w:t xml:space="preserve">commit to providing </w:t>
      </w:r>
      <w:r>
        <w:rPr>
          <w:rStyle w:val="Strong"/>
        </w:rPr>
        <w:t>Certified Reference Materials (CRMs)</w:t>
      </w:r>
      <w:r>
        <w:t xml:space="preserve"> of each pesticide product listed above, if and when formally requested by the PQPMC</w:t>
      </w:r>
      <w:r w:rsidR="00CD52F8">
        <w:t>,</w:t>
      </w:r>
      <w:r>
        <w:t xml:space="preserve"> within a maximum period of </w:t>
      </w:r>
      <w:r>
        <w:rPr>
          <w:rStyle w:val="Strong"/>
        </w:rPr>
        <w:t>three (3) years</w:t>
      </w:r>
      <w:r w:rsidR="00BD4DCB">
        <w:rPr>
          <w:rStyle w:val="Strong"/>
        </w:rPr>
        <w:t xml:space="preserve"> </w:t>
      </w:r>
      <w:r w:rsidR="00BD4DCB">
        <w:rPr>
          <w:rStyle w:val="Strong"/>
          <w:rFonts w:cstheme="minorBidi"/>
        </w:rPr>
        <w:t>(within the validity period)</w:t>
      </w:r>
      <w:r>
        <w:t xml:space="preserve"> </w:t>
      </w:r>
      <w:r w:rsidR="00BD4DCB">
        <w:t>upon the</w:t>
      </w:r>
      <w:r>
        <w:t xml:space="preserve"> request by the Centre and that these materials must meet internationally accepted standards for analytical and quality verification purposes.</w:t>
      </w:r>
    </w:p>
    <w:p w:rsidR="00B37893" w:rsidRDefault="00B37893" w:rsidP="00BD4DCB">
      <w:pPr>
        <w:pStyle w:val="NormalWeb"/>
        <w:jc w:val="both"/>
      </w:pPr>
      <w:r>
        <w:t>We further confirm that:</w:t>
      </w:r>
    </w:p>
    <w:p w:rsidR="00BD4DCB" w:rsidRDefault="00BD4DCB" w:rsidP="00222439">
      <w:pPr>
        <w:pStyle w:val="NormalWeb"/>
        <w:numPr>
          <w:ilvl w:val="0"/>
          <w:numId w:val="2"/>
        </w:numPr>
        <w:tabs>
          <w:tab w:val="clear" w:pos="720"/>
          <w:tab w:val="num" w:pos="270"/>
        </w:tabs>
        <w:ind w:left="360"/>
        <w:jc w:val="both"/>
      </w:pPr>
      <w:r w:rsidRPr="00BD4DCB">
        <w:t>The Producer will provide </w:t>
      </w:r>
      <w:r w:rsidRPr="00BD4DCB">
        <w:rPr>
          <w:b/>
          <w:bCs/>
        </w:rPr>
        <w:t>Certified Reference Materials (CRMs)</w:t>
      </w:r>
      <w:r w:rsidRPr="00BD4DCB">
        <w:t> meeting internationally accepted standards (e.g., ISO 17034, ISO Guide 35) for </w:t>
      </w:r>
      <w:r w:rsidRPr="00BD4DCB">
        <w:rPr>
          <w:b/>
          <w:bCs/>
        </w:rPr>
        <w:t>each pesticide product</w:t>
      </w:r>
      <w:r w:rsidRPr="00BD4DCB">
        <w:t> supplied to the Importer, upon formal written request from the </w:t>
      </w:r>
      <w:r w:rsidRPr="00BD4DCB">
        <w:rPr>
          <w:b/>
          <w:bCs/>
        </w:rPr>
        <w:t>Plant Quarantine and Pesticide Management Centre</w:t>
      </w:r>
    </w:p>
    <w:p w:rsidR="00BD4DCB" w:rsidRDefault="00BD4DCB" w:rsidP="00222439">
      <w:pPr>
        <w:pStyle w:val="NormalWeb"/>
        <w:numPr>
          <w:ilvl w:val="0"/>
          <w:numId w:val="2"/>
        </w:numPr>
        <w:tabs>
          <w:tab w:val="clear" w:pos="720"/>
          <w:tab w:val="num" w:pos="270"/>
        </w:tabs>
        <w:ind w:left="360"/>
        <w:jc w:val="both"/>
      </w:pPr>
      <w:r w:rsidRPr="00BD4DCB">
        <w:t>This commitment covers </w:t>
      </w:r>
      <w:r w:rsidRPr="00BD4DCB">
        <w:rPr>
          <w:b/>
          <w:bCs/>
        </w:rPr>
        <w:t>all batches and formulations</w:t>
      </w:r>
      <w:r w:rsidRPr="00BD4DCB">
        <w:t> of the pesticide products supplied by the Producer to the Importer and subject to the regulatory oversight of the Plant Quarantine and Pesticide Management Centre.</w:t>
      </w:r>
    </w:p>
    <w:p w:rsidR="00B37893" w:rsidRDefault="00B37893" w:rsidP="00222439">
      <w:pPr>
        <w:pStyle w:val="NormalWeb"/>
        <w:numPr>
          <w:ilvl w:val="0"/>
          <w:numId w:val="2"/>
        </w:numPr>
        <w:tabs>
          <w:tab w:val="clear" w:pos="720"/>
          <w:tab w:val="num" w:pos="270"/>
        </w:tabs>
        <w:ind w:left="360"/>
        <w:jc w:val="both"/>
      </w:pPr>
      <w:r>
        <w:t>The CRMs will be shipped under appropriate safety and documentation protocols.</w:t>
      </w:r>
    </w:p>
    <w:p w:rsidR="00B37893" w:rsidRDefault="00B37893" w:rsidP="00222439">
      <w:pPr>
        <w:pStyle w:val="NormalWeb"/>
        <w:numPr>
          <w:ilvl w:val="0"/>
          <w:numId w:val="2"/>
        </w:numPr>
        <w:tabs>
          <w:tab w:val="clear" w:pos="720"/>
          <w:tab w:val="num" w:pos="270"/>
        </w:tabs>
        <w:spacing w:before="0" w:beforeAutospacing="0" w:after="0" w:afterAutospacing="0"/>
        <w:ind w:left="360"/>
        <w:jc w:val="both"/>
      </w:pPr>
      <w:r>
        <w:t>All costs associated with the preparation and delivery of the CRMs will be borne by the producer</w:t>
      </w:r>
      <w:r w:rsidR="00CD52F8">
        <w:t>/Importer</w:t>
      </w:r>
      <w:r>
        <w:t>.</w:t>
      </w:r>
    </w:p>
    <w:p w:rsidR="00B37893" w:rsidRDefault="00B37893" w:rsidP="00222439">
      <w:pPr>
        <w:pStyle w:val="NormalWeb"/>
        <w:numPr>
          <w:ilvl w:val="0"/>
          <w:numId w:val="2"/>
        </w:numPr>
        <w:tabs>
          <w:tab w:val="clear" w:pos="720"/>
          <w:tab w:val="num" w:pos="270"/>
        </w:tabs>
        <w:spacing w:before="0" w:beforeAutospacing="0" w:after="0" w:afterAutospacing="0"/>
        <w:ind w:left="360"/>
        <w:jc w:val="both"/>
      </w:pPr>
      <w:r>
        <w:t>The CRMs will be accompanied by certificates of analysis from an internationally accredited laboratory.</w:t>
      </w:r>
    </w:p>
    <w:p w:rsidR="00B37893" w:rsidRDefault="00B37893" w:rsidP="00BD4DCB">
      <w:pPr>
        <w:pStyle w:val="NormalWeb"/>
        <w:jc w:val="both"/>
      </w:pPr>
      <w:r>
        <w:t>We assure you of our full cooperation and compliance with all applicable legal and regulatory frameworks in Nepal concerning pesticide importation and quality assurance.</w:t>
      </w:r>
    </w:p>
    <w:p w:rsidR="00B37893" w:rsidRDefault="00B37893" w:rsidP="00BD4DCB">
      <w:pPr>
        <w:pStyle w:val="NormalWeb"/>
        <w:jc w:val="both"/>
      </w:pPr>
      <w:r>
        <w:t>Please consider this letter as our binding commitment.</w:t>
      </w:r>
    </w:p>
    <w:p w:rsidR="00B37893" w:rsidRDefault="00B37893" w:rsidP="00BD4DCB">
      <w:pPr>
        <w:pStyle w:val="NormalWeb"/>
        <w:jc w:val="both"/>
      </w:pPr>
      <w:r>
        <w:t>Sincerely,</w:t>
      </w:r>
    </w:p>
    <w:p w:rsidR="00CB7C4A" w:rsidRDefault="00B37893" w:rsidP="00C6565B">
      <w:pPr>
        <w:pStyle w:val="NormalWeb"/>
        <w:jc w:val="both"/>
      </w:pPr>
      <w:r>
        <w:t>[Signature]</w:t>
      </w:r>
      <w:r>
        <w:br/>
      </w:r>
      <w:r>
        <w:rPr>
          <w:rStyle w:val="Strong"/>
        </w:rPr>
        <w:t>[Name of Authorized Person]</w:t>
      </w:r>
      <w:r w:rsidR="00C6565B">
        <w:rPr>
          <w:rStyle w:val="Strong"/>
        </w:rPr>
        <w:tab/>
      </w:r>
      <w:r w:rsidR="00C6565B">
        <w:rPr>
          <w:rStyle w:val="Strong"/>
        </w:rPr>
        <w:tab/>
      </w:r>
      <w:r w:rsidR="00C6565B">
        <w:rPr>
          <w:rStyle w:val="Strong"/>
        </w:rPr>
        <w:tab/>
      </w:r>
      <w:r w:rsidR="00C6565B">
        <w:rPr>
          <w:rStyle w:val="Strong"/>
        </w:rPr>
        <w:tab/>
      </w:r>
      <w:r w:rsidR="00C6565B">
        <w:rPr>
          <w:rStyle w:val="Strong"/>
        </w:rPr>
        <w:tab/>
      </w:r>
      <w:r>
        <w:br/>
      </w:r>
      <w:r>
        <w:rPr>
          <w:rStyle w:val="Strong"/>
        </w:rPr>
        <w:t>[Designation]</w:t>
      </w:r>
      <w:r>
        <w:br/>
      </w:r>
      <w:r>
        <w:rPr>
          <w:rStyle w:val="Strong"/>
        </w:rPr>
        <w:t>[Producer’s Company Name]</w:t>
      </w:r>
      <w:r w:rsidR="00C6565B">
        <w:rPr>
          <w:rStyle w:val="Strong"/>
        </w:rPr>
        <w:tab/>
      </w:r>
      <w:r>
        <w:br/>
        <w:t>[Email Address] | [Phone Number] | [Company Stamp]</w:t>
      </w:r>
    </w:p>
    <w:sectPr w:rsidR="00CB7C4A" w:rsidSect="00B378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9DA"/>
    <w:multiLevelType w:val="multilevel"/>
    <w:tmpl w:val="3006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8709D"/>
    <w:multiLevelType w:val="multilevel"/>
    <w:tmpl w:val="676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93"/>
    <w:rsid w:val="00055F48"/>
    <w:rsid w:val="00222439"/>
    <w:rsid w:val="0048622B"/>
    <w:rsid w:val="008724E3"/>
    <w:rsid w:val="00B37893"/>
    <w:rsid w:val="00BD4DCB"/>
    <w:rsid w:val="00C6565B"/>
    <w:rsid w:val="00CB7C4A"/>
    <w:rsid w:val="00C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A941F5-06B8-4F58-9BDC-CEFF3A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B37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Haakimsaab</dc:creator>
  <cp:lastModifiedBy>lenovo</cp:lastModifiedBy>
  <cp:revision>2</cp:revision>
  <cp:lastPrinted>2025-07-14T06:48:00Z</cp:lastPrinted>
  <dcterms:created xsi:type="dcterms:W3CDTF">2025-12-28T05:30:00Z</dcterms:created>
  <dcterms:modified xsi:type="dcterms:W3CDTF">2025-12-28T05:30:00Z</dcterms:modified>
</cp:coreProperties>
</file>